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10" w:rsidRDefault="00E72710" w:rsidP="00E72710">
      <w:pPr>
        <w:autoSpaceDE w:val="0"/>
        <w:autoSpaceDN w:val="0"/>
        <w:adjustRightInd w:val="0"/>
        <w:spacing w:after="0" w:line="240" w:lineRule="auto"/>
        <w:rPr>
          <w:rFonts w:ascii="MaridaleBold" w:hAnsi="MaridaleBold" w:cs="MaridaleBold"/>
          <w:b/>
          <w:bCs/>
          <w:color w:val="CC021B"/>
          <w:sz w:val="32"/>
          <w:szCs w:val="32"/>
        </w:rPr>
      </w:pPr>
      <w:r>
        <w:rPr>
          <w:rFonts w:ascii="MaridaleBold" w:hAnsi="MaridaleBold" w:cs="MaridaleBold"/>
          <w:b/>
          <w:bCs/>
          <w:color w:val="CC021B"/>
          <w:sz w:val="32"/>
          <w:szCs w:val="32"/>
        </w:rPr>
        <w:t>Irene Lisboa</w:t>
      </w:r>
    </w:p>
    <w:p w:rsidR="00E72710" w:rsidRDefault="00E72710" w:rsidP="00E72710">
      <w:pPr>
        <w:autoSpaceDE w:val="0"/>
        <w:autoSpaceDN w:val="0"/>
        <w:adjustRightInd w:val="0"/>
        <w:spacing w:after="0" w:line="240" w:lineRule="auto"/>
        <w:rPr>
          <w:rFonts w:ascii="SabonLTStd-Roman" w:hAnsi="SabonLTStd-Roman" w:cs="SabonLTStd-Roman"/>
          <w:color w:val="00483C"/>
          <w:sz w:val="20"/>
          <w:szCs w:val="20"/>
        </w:rPr>
      </w:pPr>
      <w:r>
        <w:rPr>
          <w:rFonts w:ascii="SabonLTStd-Roman" w:hAnsi="SabonLTStd-Roman" w:cs="SabonLTStd-Roman"/>
          <w:color w:val="00483C"/>
          <w:sz w:val="20"/>
          <w:szCs w:val="20"/>
        </w:rPr>
        <w:t xml:space="preserve">«A Pata Rainha», in </w:t>
      </w:r>
      <w:r>
        <w:rPr>
          <w:rFonts w:ascii="SabonLTStd-Italic" w:hAnsi="SabonLTStd-Italic" w:cs="SabonLTStd-Italic"/>
          <w:i/>
          <w:iCs/>
          <w:color w:val="00483C"/>
          <w:sz w:val="20"/>
          <w:szCs w:val="20"/>
        </w:rPr>
        <w:t xml:space="preserve">Queres Ouvir? </w:t>
      </w:r>
      <w:proofErr w:type="gramStart"/>
      <w:r>
        <w:rPr>
          <w:rFonts w:ascii="SabonLTStd-Italic" w:hAnsi="SabonLTStd-Italic" w:cs="SabonLTStd-Italic"/>
          <w:i/>
          <w:iCs/>
          <w:color w:val="00483C"/>
          <w:sz w:val="20"/>
          <w:szCs w:val="20"/>
        </w:rPr>
        <w:t>Eu</w:t>
      </w:r>
      <w:proofErr w:type="gramEnd"/>
      <w:r>
        <w:rPr>
          <w:rFonts w:ascii="SabonLTStd-Italic" w:hAnsi="SabonLTStd-Italic" w:cs="SabonLTStd-Italic"/>
          <w:i/>
          <w:iCs/>
          <w:color w:val="00483C"/>
          <w:sz w:val="20"/>
          <w:szCs w:val="20"/>
        </w:rPr>
        <w:t xml:space="preserve"> Conto, </w:t>
      </w:r>
      <w:r>
        <w:rPr>
          <w:rFonts w:ascii="SabonLTStd-Roman" w:hAnsi="SabonLTStd-Roman" w:cs="SabonLTStd-Roman"/>
          <w:color w:val="00483C"/>
          <w:sz w:val="20"/>
          <w:szCs w:val="20"/>
        </w:rPr>
        <w:t>Livraria Figueirinhas</w:t>
      </w:r>
      <w:r w:rsidR="000F5F62">
        <w:rPr>
          <w:rFonts w:ascii="SabonLTStd-Roman" w:hAnsi="SabonLTStd-Roman" w:cs="SabonLTStd-Roman"/>
          <w:color w:val="00483C"/>
          <w:sz w:val="20"/>
          <w:szCs w:val="20"/>
        </w:rPr>
        <w:t>,</w:t>
      </w:r>
      <w:r>
        <w:rPr>
          <w:rFonts w:ascii="SabonLTStd-Roman" w:hAnsi="SabonLTStd-Roman" w:cs="SabonLTStd-Roman"/>
          <w:color w:val="00483C"/>
          <w:sz w:val="20"/>
          <w:szCs w:val="20"/>
        </w:rPr>
        <w:t xml:space="preserve"> Porto</w:t>
      </w:r>
    </w:p>
    <w:p w:rsidR="00E72710" w:rsidRPr="00E72710" w:rsidRDefault="00E72710" w:rsidP="00E72710">
      <w:pPr>
        <w:autoSpaceDE w:val="0"/>
        <w:autoSpaceDN w:val="0"/>
        <w:adjustRightInd w:val="0"/>
        <w:spacing w:after="0" w:line="240" w:lineRule="auto"/>
        <w:rPr>
          <w:rFonts w:ascii="SabonLTStd-Italic" w:hAnsi="SabonLTStd-Italic" w:cs="SabonLTStd-Italic"/>
          <w:i/>
          <w:iCs/>
          <w:color w:val="00483C"/>
          <w:sz w:val="20"/>
          <w:szCs w:val="20"/>
        </w:rPr>
      </w:pPr>
    </w:p>
    <w:p w:rsidR="00E72710" w:rsidRDefault="00E72710" w:rsidP="00E72710">
      <w:pPr>
        <w:autoSpaceDE w:val="0"/>
        <w:autoSpaceDN w:val="0"/>
        <w:adjustRightInd w:val="0"/>
        <w:spacing w:after="0" w:line="240" w:lineRule="auto"/>
        <w:jc w:val="both"/>
        <w:rPr>
          <w:rFonts w:ascii="SabonLTStd-Bold" w:hAnsi="SabonLTStd-Bold" w:cs="SabonLTStd-Bold"/>
          <w:b/>
          <w:bCs/>
          <w:color w:val="1A181C"/>
          <w:sz w:val="46"/>
          <w:szCs w:val="46"/>
        </w:rPr>
      </w:pPr>
      <w:r>
        <w:rPr>
          <w:rFonts w:ascii="SabonLTStd-Bold" w:hAnsi="SabonLTStd-Bold" w:cs="SabonLTStd-Bold"/>
          <w:b/>
          <w:bCs/>
          <w:color w:val="1A181C"/>
          <w:sz w:val="46"/>
          <w:szCs w:val="46"/>
        </w:rPr>
        <w:t>A Pata Rainha</w:t>
      </w:r>
    </w:p>
    <w:p w:rsidR="00E72710" w:rsidRDefault="00E72710" w:rsidP="00E72710">
      <w:pPr>
        <w:autoSpaceDE w:val="0"/>
        <w:autoSpaceDN w:val="0"/>
        <w:adjustRightInd w:val="0"/>
        <w:spacing w:after="0" w:line="240" w:lineRule="auto"/>
        <w:jc w:val="both"/>
        <w:rPr>
          <w:rFonts w:ascii="SabonLTStd-Bold" w:hAnsi="SabonLTStd-Bold" w:cs="SabonLTStd-Bold"/>
          <w:b/>
          <w:bCs/>
          <w:color w:val="1A181C"/>
          <w:sz w:val="46"/>
          <w:szCs w:val="46"/>
        </w:rPr>
      </w:pP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Uma pata saiu do seu charco e andava a esfregar o bico pelas ervas, quando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>dá com um pedacinho de lata a luzir. Parece-lhe coisa de muita valia e põe-no na cabeça. Depois vai-se mostrar às outras patas.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Eu sou a rainha, eu sou a rainha! —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grasna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ela. Mas logo achou mesquinho o charco e as companheiras que tinha e resolveu ir correr mundo.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De coroazinha na cabeça foi andando, foi andando… até que encontrou um cão.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Pareço-te bem? —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perguntou-lhe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ela. — Olha que estás em presença de uma rainha!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— Muito bem — respondeu-lhe imediatamente o cão.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— Achas, achas? E tu gostarias de ser meu mordomo?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Decerto. Nem maior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honra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eu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podia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esperar!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O cão era coxo, o que o não impediu de seguir a pata. Demais a mais o andar desta era vagaroso e solene. Puseram-se ambos a caminho.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A pata, como rainha que se supunha, ou era, tratou logo de lançar tributos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>a todos os bicos que encontrava e nunca mais se incomodou com a pitança.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Galos, perus, galinhas e patos, tudo vivia subordinado à senhora pata. E ela,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ociosa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e regalada.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Estava a real pata muito bem acochada a uma sombra, em certo dia, quando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>dá à passarada para se pôr a chalrar. E diz ela assim lá de baixo: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— Caluda, que me incomodam.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Mas os pássaros continuaram.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— Caluda, que a rainha quer descansar!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Os pássaros, que estavam numa hora de folia, sentiram-se agravados.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E com eles todo o povo de penas se amotinou.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Há de se saber se a pata é ou não é rainha! —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diziam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de um lado.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E do outro: — Que venha a pata! Que venha a pata!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Sai do seu remanso a pata, com toda a majestade, e apresenta-se.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Bradam-lhe os pássaros: — Canta, que, se tu és rainha, hás de saber cantar.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A pata abre o bico e grasna.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Foi uma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risota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geral.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Então voa, já que não sabes cantar; voar talvez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saibas</w:t>
      </w:r>
      <w:proofErr w:type="gramEnd"/>
      <w:r w:rsidR="000F5F62">
        <w:rPr>
          <w:rFonts w:ascii="SabonLTStd-Roman" w:hAnsi="SabonLTStd-Roman" w:cs="SabonLTStd-Roman"/>
          <w:color w:val="1A181C"/>
          <w:sz w:val="28"/>
          <w:szCs w:val="28"/>
        </w:rPr>
        <w:t>,</w:t>
      </w:r>
      <w:r>
        <w:rPr>
          <w:rFonts w:ascii="SabonLTStd-Roman" w:hAnsi="SabonLTStd-Roman" w:cs="SabonLTStd-Roman"/>
          <w:color w:val="1A181C"/>
          <w:sz w:val="28"/>
          <w:szCs w:val="28"/>
        </w:rPr>
        <w:t xml:space="preserve"> e se és nossa rainha voarás melhor que nós.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A pata vai para voar mas só bate as asas.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lastRenderedPageBreak/>
        <w:t xml:space="preserve">— Fora a rainha! Fora a rainha! —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gritam-lhe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os pássaros de mil modos.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— Nada, deves saber nadar — dizem-lhe então os cisnes —, nada aqui à nossa frente, belo galeão…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A pata, felicíssima, entra pela água adentro e começa a nadar, mas depressa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>fica para trás dos cisnes, que nunca mais olham para ela.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Torna a pata para terra.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E o monco, tu não tens monco? —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bradaram-lhe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os perus. — E a crista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 xml:space="preserve">e os esporões? —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saltam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de lá os galos.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Fora, fora, fora, que não é rainha! —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bradam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todos a um tempo. — Não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>sabe cantar nem voar e até nada mal! E não possui monco nem crista nem esporões, fora, fora!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A pata é expulsa do reino dos bicos à bicada.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Desaparece com o seu cão sem deixar saudades. Nem rasto…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Muito murchos, muito humildes, onde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haviam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os dois de ir parar?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À porta de um moinho. A moleira chama-os para dentro e oferece-lhes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>de comer. A pata é para a engorda e o cão, apesar de coxo, para guarda.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Já a pata estava como um texugo, nédia, pesada, vem-lhe o cão com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>um recadinho: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— O patrão faz anos, tu sabes? E a patroa não fala noutra coisa.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Deixa-os lá! —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respondia-lhe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a pata. — Quero que tenham muita saúde!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E o cão: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— Mas olha que eles já convidaram o compadre e a comadre…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Andava o cão sempre fora e dentro com recadinhos e a pata enfastiava-se: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Deixa-os lá!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Até que ele um dia participou que a patroa andava a amolar facas.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Isso agora já é outra coisa! — </w:t>
      </w:r>
      <w:proofErr w:type="gramStart"/>
      <w:r>
        <w:rPr>
          <w:rFonts w:ascii="SabonLTStd-Roman" w:hAnsi="SabonLTStd-Roman" w:cs="SabonLTStd-Roman"/>
          <w:color w:val="1A181C"/>
          <w:sz w:val="28"/>
          <w:szCs w:val="28"/>
        </w:rPr>
        <w:t>exclamou</w:t>
      </w:r>
      <w:proofErr w:type="gram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ela. — Mofina vida! Ala, que já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>aqui não estamos bem! — E olhou desgostosa para o caco das sêmeas, mas tornou a exclamar: — Ala, ala!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Muito </w:t>
      </w:r>
      <w:proofErr w:type="spellStart"/>
      <w:r>
        <w:rPr>
          <w:rFonts w:ascii="SabonLTStd-Roman" w:hAnsi="SabonLTStd-Roman" w:cs="SabonLTStd-Roman"/>
          <w:color w:val="1A181C"/>
          <w:sz w:val="28"/>
          <w:szCs w:val="28"/>
        </w:rPr>
        <w:t>acuadinhos</w:t>
      </w:r>
      <w:proofErr w:type="spellEnd"/>
      <w:r>
        <w:rPr>
          <w:rFonts w:ascii="SabonLTStd-Roman" w:hAnsi="SabonLTStd-Roman" w:cs="SabonLTStd-Roman"/>
          <w:color w:val="1A181C"/>
          <w:sz w:val="28"/>
          <w:szCs w:val="28"/>
        </w:rPr>
        <w:t>, lá partiram os dois à capucha. De déu em déu, ela aos</w:t>
      </w:r>
      <w:r w:rsidR="000F5F62">
        <w:rPr>
          <w:rFonts w:ascii="SabonLTStd-Roman" w:hAnsi="SabonLTStd-Roman" w:cs="SabonLTStd-Roman"/>
          <w:color w:val="1A181C"/>
          <w:sz w:val="28"/>
          <w:szCs w:val="28"/>
        </w:rPr>
        <w:t xml:space="preserve"> </w:t>
      </w:r>
      <w:r>
        <w:rPr>
          <w:rFonts w:ascii="SabonLTStd-Roman" w:hAnsi="SabonLTStd-Roman" w:cs="SabonLTStd-Roman"/>
          <w:color w:val="1A181C"/>
          <w:sz w:val="28"/>
          <w:szCs w:val="28"/>
        </w:rPr>
        <w:t>balanços e ele a coxear, esconderam-se nuns pedregais, onde curtiram muita fome.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A pata andava com as penas todas ouriçadas e o seu mordomo mostrava a um e um os nós da espinha. Catavam as pedras e lamuriavam.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Torna a pata a achar um pedacinho de lata. E diz logo assim para o cão: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 xml:space="preserve">— Mordomo, lembra-te que está em presença de uma rainha! — E de </w:t>
      </w:r>
      <w:proofErr w:type="spellStart"/>
      <w:r>
        <w:rPr>
          <w:rFonts w:ascii="SabonLTStd-Roman" w:hAnsi="SabonLTStd-Roman" w:cs="SabonLTStd-Roman"/>
          <w:color w:val="1A181C"/>
          <w:sz w:val="28"/>
          <w:szCs w:val="28"/>
        </w:rPr>
        <w:t>latinha</w:t>
      </w:r>
      <w:proofErr w:type="spellEnd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no toutiço entra a dar ao rabo e a grasnar.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Passaram uns pelotiqueiros. Veem-na com aqueles propósitos e tanta graça lhe acham que a levam e mais o cão. Ensinam-na a</w:t>
      </w:r>
      <w:bookmarkStart w:id="0" w:name="_GoBack"/>
      <w:bookmarkEnd w:id="0"/>
      <w:r>
        <w:rPr>
          <w:rFonts w:ascii="SabonLTStd-Roman" w:hAnsi="SabonLTStd-Roman" w:cs="SabonLTStd-Roman"/>
          <w:color w:val="1A181C"/>
          <w:sz w:val="28"/>
          <w:szCs w:val="28"/>
        </w:rPr>
        <w:t xml:space="preserve"> marchar ao som da música, com uma verdadeira coroa na cabeça. E ao cão a receber os óbolos. Ambos se dão bem no ofício.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Diz a pata para o cão sempre que terminam os espetáculos: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Roman" w:hAnsi="SabonLTStd-Roman" w:cs="SabonLTStd-Roman"/>
          <w:color w:val="1A181C"/>
          <w:sz w:val="28"/>
          <w:szCs w:val="28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— Mordomo, bons tributos? — E afasta-se com um ar de rainha satisfeita.</w:t>
      </w:r>
    </w:p>
    <w:p w:rsidR="00E72710" w:rsidRDefault="00E72710" w:rsidP="00053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abonLTStd-Italic" w:hAnsi="SabonLTStd-Italic" w:cs="SabonLTStd-Italic"/>
          <w:i/>
          <w:iCs/>
          <w:color w:val="00483C"/>
          <w:sz w:val="20"/>
          <w:szCs w:val="20"/>
        </w:rPr>
      </w:pPr>
      <w:r>
        <w:rPr>
          <w:rFonts w:ascii="SabonLTStd-Roman" w:hAnsi="SabonLTStd-Roman" w:cs="SabonLTStd-Roman"/>
          <w:color w:val="1A181C"/>
          <w:sz w:val="28"/>
          <w:szCs w:val="28"/>
        </w:rPr>
        <w:t>Do tempo que ambos assim viveram é que não reza a história.</w:t>
      </w:r>
    </w:p>
    <w:sectPr w:rsidR="00E72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idale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bon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LT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LT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10"/>
    <w:rsid w:val="00053010"/>
    <w:rsid w:val="000F5F62"/>
    <w:rsid w:val="00355FEB"/>
    <w:rsid w:val="00E7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78C2C-AC0E-47F5-81DD-3BFCE457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3</cp:revision>
  <dcterms:created xsi:type="dcterms:W3CDTF">2014-07-06T19:58:00Z</dcterms:created>
  <dcterms:modified xsi:type="dcterms:W3CDTF">2014-07-07T19:52:00Z</dcterms:modified>
</cp:coreProperties>
</file>